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16" w:rsidRDefault="00187116" w:rsidP="001871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iCs/>
          <w:lang w:eastAsia="de-DE"/>
        </w:rPr>
      </w:pPr>
      <w:r>
        <w:rPr>
          <w:rFonts w:ascii="Arial" w:hAnsi="Arial" w:cs="Arial"/>
          <w:b/>
          <w:bCs/>
          <w:iCs/>
          <w:lang w:eastAsia="de-DE"/>
        </w:rPr>
        <w:t xml:space="preserve">(3)  </w:t>
      </w:r>
      <w:bookmarkStart w:id="0" w:name="_GoBack"/>
      <w:bookmarkEnd w:id="0"/>
      <w:r w:rsidRPr="00007755">
        <w:rPr>
          <w:rFonts w:ascii="Arial" w:hAnsi="Arial" w:cs="Arial"/>
          <w:b/>
          <w:bCs/>
          <w:iCs/>
          <w:lang w:eastAsia="de-DE"/>
        </w:rPr>
        <w:t>Bibliotheksordnung der Schulbibliothek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lang w:eastAsia="de-DE"/>
        </w:rPr>
      </w:pP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de-DE"/>
        </w:rPr>
      </w:pP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007755">
        <w:rPr>
          <w:rFonts w:ascii="Arial" w:hAnsi="Arial" w:cs="Arial"/>
          <w:b/>
          <w:bCs/>
          <w:lang w:eastAsia="de-DE"/>
        </w:rPr>
        <w:t>Präambel: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>Das Elbe-Gymnasium möchte seinen Schülerinnen und Schülern die Möglichkeit geben, während des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Unterrichtsvormittages und darüber hinaus in der Schule in angenehmer und ruhiger Umgebung zu leben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und zu arbeiten. Zu diesem Zweck wurde die Schulbibliothek eingerichtet.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007755">
        <w:rPr>
          <w:rFonts w:ascii="Arial" w:hAnsi="Arial" w:cs="Arial"/>
          <w:b/>
          <w:bCs/>
          <w:lang w:eastAsia="de-DE"/>
        </w:rPr>
        <w:t>Ein solcher Ort des ruhigen Lebens und Lernens verlangt von allen Benutzerinnen und Benutzern besondere Rücksichtnahme und Zurückhaltung, d.h.: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Jeder hat sich in der Bibliothek so zu verhalten, dass Mitnutzer nicht gestört werden.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Alle Bücher, Medien und Geräte sind pfleglich zu behandeln.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Das Essen und Trinken ist in der Bibliothek nicht erlaubt.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 xml:space="preserve">Die Schulbibliothek ist grundsätzlich als Präsenzbibliothek angelegt, d.h. alle Medien, </w:t>
      </w:r>
      <w:r>
        <w:rPr>
          <w:rFonts w:ascii="Arial" w:hAnsi="Arial" w:cs="Arial"/>
          <w:lang w:eastAsia="de-DE"/>
        </w:rPr>
        <w:t xml:space="preserve"> </w:t>
      </w: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</w:t>
      </w:r>
      <w:r w:rsidRPr="00007755">
        <w:rPr>
          <w:rFonts w:ascii="Arial" w:hAnsi="Arial" w:cs="Arial"/>
          <w:lang w:eastAsia="de-DE"/>
        </w:rPr>
        <w:t>Bücher,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 xml:space="preserve">CD-ROMs, Zeitschriften u.a. sind nur in der Bibliothek zu nutzen und sind </w:t>
      </w: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</w:t>
      </w:r>
      <w:r w:rsidRPr="00007755">
        <w:rPr>
          <w:rFonts w:ascii="Arial" w:hAnsi="Arial" w:cs="Arial"/>
          <w:lang w:eastAsia="de-DE"/>
        </w:rPr>
        <w:t>prinzipiell nicht ausleihbar.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 xml:space="preserve"> Benutzte Bücher und Medien müssen wieder ins Regal an ihren angestammten Platz </w:t>
      </w: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</w:t>
      </w:r>
      <w:r w:rsidRPr="00007755">
        <w:rPr>
          <w:rFonts w:ascii="Arial" w:hAnsi="Arial" w:cs="Arial"/>
          <w:lang w:eastAsia="de-DE"/>
        </w:rPr>
        <w:t>zurückgeräumt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werden.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Veränderungen an den Systemeinstellungen des Computers sind zu unterlassen.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 xml:space="preserve">Jeder Benutzer ist für die Sauberkeit der Bibliothek mit verantwortlich. Das heißt, dass </w:t>
      </w: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</w:t>
      </w:r>
      <w:r w:rsidRPr="00007755">
        <w:rPr>
          <w:rFonts w:ascii="Arial" w:hAnsi="Arial" w:cs="Arial"/>
          <w:lang w:eastAsia="de-DE"/>
        </w:rPr>
        <w:t>ausnahmslos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alle Abfälle in den entsprechenden Abfallbehältern zu entsorgen sind.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 xml:space="preserve">Die Erhaltung der Ordnung und somit die Wiederauffindbarkeit von Büchern liegt </w:t>
      </w: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</w:t>
      </w:r>
      <w:r w:rsidRPr="00007755">
        <w:rPr>
          <w:rFonts w:ascii="Arial" w:hAnsi="Arial" w:cs="Arial"/>
          <w:lang w:eastAsia="de-DE"/>
        </w:rPr>
        <w:t>vollständig in den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Händen der Benutzer.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Die Folgekosten grob fahrlässigen Handelns muss der Verursacher tragen.</w:t>
      </w: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</w:p>
    <w:p w:rsidR="00187116" w:rsidRPr="00007755" w:rsidRDefault="00187116" w:rsidP="001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007755">
        <w:rPr>
          <w:rFonts w:ascii="Arial" w:hAnsi="Arial" w:cs="Arial"/>
          <w:lang w:eastAsia="de-DE"/>
        </w:rPr>
        <w:t xml:space="preserve">- </w:t>
      </w:r>
      <w:r>
        <w:rPr>
          <w:rFonts w:ascii="Arial" w:hAnsi="Arial" w:cs="Arial"/>
          <w:lang w:eastAsia="de-DE"/>
        </w:rPr>
        <w:t xml:space="preserve"> </w:t>
      </w:r>
      <w:r w:rsidRPr="00007755">
        <w:rPr>
          <w:rFonts w:ascii="Arial" w:hAnsi="Arial" w:cs="Arial"/>
          <w:lang w:eastAsia="de-DE"/>
        </w:rPr>
        <w:t>Die Bibliotheksordnung ist Teil der Hausordnung.</w:t>
      </w:r>
    </w:p>
    <w:p w:rsidR="00187116" w:rsidRDefault="00187116" w:rsidP="00187116">
      <w:pPr>
        <w:rPr>
          <w:rFonts w:ascii="Arial" w:hAnsi="Arial" w:cs="Arial"/>
        </w:rPr>
      </w:pPr>
    </w:p>
    <w:p w:rsidR="009A432B" w:rsidRDefault="009A432B"/>
    <w:sectPr w:rsidR="009A4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5CB"/>
    <w:multiLevelType w:val="hybridMultilevel"/>
    <w:tmpl w:val="94F4C9C6"/>
    <w:lvl w:ilvl="0" w:tplc="0068D3D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16"/>
    <w:rsid w:val="00187116"/>
    <w:rsid w:val="009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42BE"/>
  <w15:chartTrackingRefBased/>
  <w15:docId w15:val="{B1AF2291-B00A-4225-B160-2EA199D1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1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Rehbein</dc:creator>
  <cp:keywords/>
  <dc:description/>
  <cp:lastModifiedBy>Uwe Rehbein</cp:lastModifiedBy>
  <cp:revision>1</cp:revision>
  <dcterms:created xsi:type="dcterms:W3CDTF">2024-04-16T13:15:00Z</dcterms:created>
  <dcterms:modified xsi:type="dcterms:W3CDTF">2024-04-16T13:16:00Z</dcterms:modified>
</cp:coreProperties>
</file>